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23A95C88" w:rsidR="008D7781" w:rsidRDefault="006638BA">
      <w:r>
        <w:rPr>
          <w:noProof/>
        </w:rPr>
        <w:drawing>
          <wp:anchor distT="0" distB="0" distL="114300" distR="114300" simplePos="0" relativeHeight="251663360" behindDoc="0" locked="0" layoutInCell="1" allowOverlap="1" wp14:anchorId="491E0D35" wp14:editId="4CB5C30C">
            <wp:simplePos x="0" y="0"/>
            <wp:positionH relativeFrom="margin">
              <wp:posOffset>5858510</wp:posOffset>
            </wp:positionH>
            <wp:positionV relativeFrom="paragraph">
              <wp:posOffset>2172335</wp:posOffset>
            </wp:positionV>
            <wp:extent cx="396240" cy="361569"/>
            <wp:effectExtent l="0" t="0" r="381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k_chuu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72" cy="365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3D1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496F2BE0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5900D6FC" w:rsidR="005722E2" w:rsidRPr="001C16B2" w:rsidRDefault="00F87441" w:rsidP="00F87441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⑧</w:t>
                              </w:r>
                              <w:bookmarkStart w:id="0" w:name="_GoBack"/>
                              <w:bookmarkEnd w:id="0"/>
                              <w:r w:rsidR="007672DC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救急車誘導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7721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63DE331E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7672DC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救急車</w:t>
                              </w:r>
                              <w:r w:rsidR="007672DC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の誘導</w:t>
                              </w:r>
                              <w:r w:rsidR="007672DC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を</w:t>
                              </w:r>
                              <w:r w:rsidR="007672DC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する</w:t>
                              </w:r>
                              <w:r w:rsidR="006638BA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6638BA">
                                <w:rPr>
                                  <w:rFonts w:ascii="UD デジタル 教科書体 NP-R" w:eastAsia="UD デジタル 教科書体 NP-R" w:hint="eastAsia"/>
                                  <w:sz w:val="20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6638BA">
                                <w:rPr>
                                  <w:rFonts w:ascii="UD デジタル 教科書体 NP-R" w:eastAsia="UD デジタル 教科書体 NP-R"/>
                                  <w:sz w:val="20"/>
                                  <w:szCs w:val="32"/>
                                  <w:u w:val="thick" w:color="000000" w:themeColor="text1"/>
                                </w:rPr>
                                <w:t xml:space="preserve">　　　　　　</w:t>
                              </w:r>
                              <w:r w:rsidR="007672DC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　</w:t>
                              </w:r>
                              <w:r w:rsidR="005343D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</w:p>
                            <w:p w14:paraId="5FBBE5EC" w14:textId="6E7D14AB" w:rsidR="005343D1" w:rsidRDefault="005343D1" w:rsidP="006638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672DC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校舎</w:t>
                              </w:r>
                              <w:r w:rsidR="007672DC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内の場合は、北側の正門に立つ</w:t>
                              </w:r>
                            </w:p>
                            <w:p w14:paraId="1B706B83" w14:textId="3E6545A0" w:rsidR="005343D1" w:rsidRPr="005343D1" w:rsidRDefault="00372874" w:rsidP="006638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7672DC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校庭</w:t>
                              </w:r>
                              <w:r w:rsidR="007672DC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の場合は、</w:t>
                              </w:r>
                              <w:r w:rsidR="006638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現場に</w:t>
                              </w:r>
                              <w:r w:rsidR="006638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応じて東門が南門に</w:t>
                              </w:r>
                              <w:r w:rsidR="006638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立つ</w:t>
                              </w:r>
                            </w:p>
                            <w:p w14:paraId="7057A169" w14:textId="2D7CAE8B" w:rsidR="00EB3402" w:rsidRDefault="006638BA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④１１９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番通報者が救急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車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要請時に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進入路を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伝えているので、</w:t>
                              </w:r>
                            </w:p>
                            <w:p w14:paraId="2340CFF5" w14:textId="41E00BF2" w:rsidR="006638BA" w:rsidRPr="006638BA" w:rsidRDefault="006638BA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進入路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を確認の上、指示された門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に立つ</w:t>
                              </w:r>
                            </w:p>
                            <w:p w14:paraId="694A567A" w14:textId="6965169F" w:rsidR="006638BA" w:rsidRPr="00BD07B4" w:rsidRDefault="006638BA" w:rsidP="006638BA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２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救急体を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患者がいる場所まで誘導する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</w:p>
                            <w:p w14:paraId="74E940C1" w14:textId="6622D59A" w:rsidR="00EB3402" w:rsidRPr="00EA4A0F" w:rsidRDefault="006638BA" w:rsidP="006638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救急隊を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現場まで誘導する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5900D6FC" w:rsidR="005722E2" w:rsidRPr="001C16B2" w:rsidRDefault="00F87441" w:rsidP="00F87441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⑧</w:t>
                        </w:r>
                        <w:bookmarkStart w:id="1" w:name="_GoBack"/>
                        <w:bookmarkEnd w:id="1"/>
                        <w:r w:rsidR="007672DC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救急車誘導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3;width:47419;height:57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63DE331E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7672DC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救急車</w:t>
                        </w:r>
                        <w:r w:rsidR="007672DC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の誘導</w:t>
                        </w:r>
                        <w:r w:rsidR="007672DC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を</w:t>
                        </w:r>
                        <w:r w:rsidR="007672DC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する</w:t>
                        </w:r>
                        <w:r w:rsidR="006638BA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6638BA">
                          <w:rPr>
                            <w:rFonts w:ascii="UD デジタル 教科書体 NP-R" w:eastAsia="UD デジタル 教科書体 NP-R" w:hint="eastAsia"/>
                            <w:sz w:val="20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6638BA">
                          <w:rPr>
                            <w:rFonts w:ascii="UD デジタル 教科書体 NP-R" w:eastAsia="UD デジタル 教科書体 NP-R"/>
                            <w:sz w:val="20"/>
                            <w:szCs w:val="32"/>
                            <w:u w:val="thick" w:color="000000" w:themeColor="text1"/>
                          </w:rPr>
                          <w:t xml:space="preserve">　　　　　　</w:t>
                        </w:r>
                        <w:r w:rsidR="007672DC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　</w:t>
                        </w:r>
                        <w:r w:rsidR="005343D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</w:p>
                      <w:p w14:paraId="5FBBE5EC" w14:textId="6E7D14AB" w:rsidR="005343D1" w:rsidRDefault="005343D1" w:rsidP="006638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672DC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校舎</w:t>
                        </w:r>
                        <w:r w:rsidR="007672DC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内の場合は、北側の正門に立つ</w:t>
                        </w:r>
                      </w:p>
                      <w:p w14:paraId="1B706B83" w14:textId="3E6545A0" w:rsidR="005343D1" w:rsidRPr="005343D1" w:rsidRDefault="00372874" w:rsidP="006638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7672DC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校庭</w:t>
                        </w:r>
                        <w:r w:rsidR="007672DC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の場合は、</w:t>
                        </w:r>
                        <w:r w:rsidR="006638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現場に</w:t>
                        </w:r>
                        <w:r w:rsidR="006638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応じて東門が南門に</w:t>
                        </w:r>
                        <w:r w:rsidR="006638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立つ</w:t>
                        </w:r>
                      </w:p>
                      <w:p w14:paraId="7057A169" w14:textId="2D7CAE8B" w:rsidR="00EB3402" w:rsidRDefault="006638BA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④１１９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番通報者が救急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車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要請時に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進入路を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伝えているので、</w:t>
                        </w:r>
                      </w:p>
                      <w:p w14:paraId="2340CFF5" w14:textId="41E00BF2" w:rsidR="006638BA" w:rsidRPr="006638BA" w:rsidRDefault="006638BA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進入路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を確認の上、指示された門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に立つ</w:t>
                        </w:r>
                      </w:p>
                      <w:p w14:paraId="694A567A" w14:textId="6965169F" w:rsidR="006638BA" w:rsidRPr="00BD07B4" w:rsidRDefault="006638BA" w:rsidP="006638BA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２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救急体を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患者がいる場所まで誘導する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</w:p>
                      <w:p w14:paraId="74E940C1" w14:textId="6622D59A" w:rsidR="00EB3402" w:rsidRPr="00EA4A0F" w:rsidRDefault="006638BA" w:rsidP="006638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救急隊を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現場まで誘導する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C16B2"/>
    <w:rsid w:val="00254CF9"/>
    <w:rsid w:val="00372874"/>
    <w:rsid w:val="005343D1"/>
    <w:rsid w:val="005722E2"/>
    <w:rsid w:val="00632968"/>
    <w:rsid w:val="006638BA"/>
    <w:rsid w:val="0072472A"/>
    <w:rsid w:val="007528A3"/>
    <w:rsid w:val="007672DC"/>
    <w:rsid w:val="008D7781"/>
    <w:rsid w:val="008F441A"/>
    <w:rsid w:val="00A77CE3"/>
    <w:rsid w:val="00AF59D2"/>
    <w:rsid w:val="00BD07B4"/>
    <w:rsid w:val="00C45910"/>
    <w:rsid w:val="00EB3402"/>
    <w:rsid w:val="00F8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EC9D8-C94C-4EAD-AB9A-4DDCBA43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8</cp:revision>
  <cp:lastPrinted>2022-07-25T02:55:00Z</cp:lastPrinted>
  <dcterms:created xsi:type="dcterms:W3CDTF">2022-07-24T23:34:00Z</dcterms:created>
  <dcterms:modified xsi:type="dcterms:W3CDTF">2022-07-27T02:39:00Z</dcterms:modified>
</cp:coreProperties>
</file>